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C605BD7" w14:textId="77777777" w:rsidR="0034182F" w:rsidRDefault="0034182F" w:rsidP="0034182F">
      <w:proofErr w:type="spellStart"/>
      <w:r>
        <w:t>Marten</w:t>
      </w:r>
      <w:proofErr w:type="spellEnd"/>
      <w:r>
        <w:t xml:space="preserve"> Free™</w:t>
      </w:r>
    </w:p>
    <w:p w14:paraId="27B021D8" w14:textId="77777777" w:rsidR="0034182F" w:rsidRDefault="0034182F" w:rsidP="0034182F">
      <w:proofErr w:type="spellStart"/>
      <w:r>
        <w:t>emite</w:t>
      </w:r>
      <w:proofErr w:type="spellEnd"/>
      <w:r>
        <w:t xml:space="preserve"> </w:t>
      </w:r>
      <w:proofErr w:type="spellStart"/>
      <w:r>
        <w:t>semnal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ultrasunete</w:t>
      </w:r>
      <w:proofErr w:type="spellEnd"/>
    </w:p>
    <w:p w14:paraId="2B0F3409" w14:textId="77777777" w:rsidR="0034182F" w:rsidRDefault="0034182F" w:rsidP="0034182F">
      <w:proofErr w:type="spellStart"/>
      <w:r>
        <w:t>suprafața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>: 50 m 2</w:t>
      </w:r>
    </w:p>
    <w:p w14:paraId="014C0B93" w14:textId="77777777" w:rsidR="0034182F" w:rsidRDefault="0034182F" w:rsidP="0034182F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5D64B2C2" w14:textId="77777777" w:rsidR="0034182F" w:rsidRDefault="0034182F" w:rsidP="0034182F">
      <w:proofErr w:type="spellStart"/>
      <w:r>
        <w:t>nu</w:t>
      </w:r>
      <w:proofErr w:type="spellEnd"/>
      <w:r>
        <w:t xml:space="preserve"> </w:t>
      </w:r>
      <w:proofErr w:type="spellStart"/>
      <w:r>
        <w:t>utilizează</w:t>
      </w:r>
      <w:proofErr w:type="spellEnd"/>
      <w:r>
        <w:t xml:space="preserve"> </w:t>
      </w:r>
      <w:proofErr w:type="spellStart"/>
      <w:r>
        <w:t>otravă</w:t>
      </w:r>
      <w:proofErr w:type="spellEnd"/>
    </w:p>
    <w:p w14:paraId="7B2AAAB2" w14:textId="77777777" w:rsidR="0034182F" w:rsidRDefault="0034182F" w:rsidP="0034182F">
      <w:proofErr w:type="spellStart"/>
      <w:r>
        <w:t>dispozitiv</w:t>
      </w:r>
      <w:proofErr w:type="spellEnd"/>
      <w:r>
        <w:t xml:space="preserve"> </w:t>
      </w:r>
      <w:proofErr w:type="spellStart"/>
      <w:r>
        <w:t>inofensiv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  <w:r>
        <w:t xml:space="preserve">, </w:t>
      </w:r>
      <w:proofErr w:type="spellStart"/>
      <w:r>
        <w:t>păsări</w:t>
      </w:r>
      <w:proofErr w:type="spellEnd"/>
      <w:r>
        <w:t xml:space="preserve">, </w:t>
      </w:r>
      <w:proofErr w:type="spellStart"/>
      <w:r>
        <w:t>peşti</w:t>
      </w:r>
      <w:proofErr w:type="spellEnd"/>
    </w:p>
    <w:p w14:paraId="2EE35B63" w14:textId="77777777" w:rsidR="0034182F" w:rsidRDefault="0034182F" w:rsidP="0034182F">
      <w:proofErr w:type="spellStart"/>
      <w:r>
        <w:t>nu</w:t>
      </w:r>
      <w:proofErr w:type="spellEnd"/>
      <w:r>
        <w:t xml:space="preserve"> </w:t>
      </w:r>
      <w:proofErr w:type="spellStart"/>
      <w:r>
        <w:t>interferează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echipamente</w:t>
      </w:r>
      <w:proofErr w:type="spellEnd"/>
    </w:p>
    <w:p w14:paraId="6335AE05" w14:textId="77777777" w:rsidR="0034182F" w:rsidRDefault="0034182F" w:rsidP="0034182F"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1,5V (LR14),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264BC914" w14:textId="1D61D37B" w:rsidR="00987372" w:rsidRPr="005F1EDD" w:rsidRDefault="0034182F" w:rsidP="0034182F">
      <w:proofErr w:type="spellStart"/>
      <w:r>
        <w:t>dimensiune</w:t>
      </w:r>
      <w:proofErr w:type="spellEnd"/>
      <w:r>
        <w:t>: 3,7 x 13 x 8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E0F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2023-01-23T06:50:00Z</dcterms:created>
  <dcterms:modified xsi:type="dcterms:W3CDTF">2023-01-23T06:50:00Z</dcterms:modified>
</cp:coreProperties>
</file>